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A928D6" w14:textId="77777777" w:rsidR="00597168" w:rsidRPr="008831FB" w:rsidRDefault="00120ED2" w:rsidP="00C9138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CRUCIAL CREW TEACHERS’ INFORMATION</w:t>
      </w:r>
    </w:p>
    <w:p w14:paraId="40905BD4" w14:textId="77777777" w:rsidR="008831FB" w:rsidRPr="008831FB" w:rsidRDefault="008831FB" w:rsidP="008831FB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D1FB5CB" w14:textId="6B0BA109" w:rsidR="008831FB" w:rsidRDefault="00120ED2" w:rsidP="008831F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Welcome to your Teachers</w:t>
      </w:r>
      <w:r w:rsidR="00B84B1D">
        <w:rPr>
          <w:rFonts w:ascii="Arial" w:hAnsi="Arial" w:cs="Arial"/>
          <w:sz w:val="24"/>
          <w:szCs w:val="24"/>
        </w:rPr>
        <w:t>’</w:t>
      </w:r>
      <w:r>
        <w:rPr>
          <w:rFonts w:ascii="Arial" w:hAnsi="Arial" w:cs="Arial"/>
          <w:sz w:val="24"/>
          <w:szCs w:val="24"/>
        </w:rPr>
        <w:t xml:space="preserve"> P</w:t>
      </w:r>
      <w:r w:rsidR="008831FB" w:rsidRPr="008831FB">
        <w:rPr>
          <w:rFonts w:ascii="Arial" w:hAnsi="Arial" w:cs="Arial"/>
          <w:sz w:val="24"/>
          <w:szCs w:val="24"/>
        </w:rPr>
        <w:t>ack from the Food Standard</w:t>
      </w:r>
      <w:r>
        <w:rPr>
          <w:rFonts w:ascii="Arial" w:hAnsi="Arial" w:cs="Arial"/>
          <w:sz w:val="24"/>
          <w:szCs w:val="24"/>
        </w:rPr>
        <w:t xml:space="preserve">s Agency (FSA) in Wales. This </w:t>
      </w:r>
      <w:r w:rsidR="008831FB" w:rsidRPr="008831FB">
        <w:rPr>
          <w:rFonts w:ascii="Arial" w:hAnsi="Arial" w:cs="Arial"/>
          <w:sz w:val="24"/>
          <w:szCs w:val="24"/>
        </w:rPr>
        <w:t xml:space="preserve">pack contains information and activities to complement the </w:t>
      </w:r>
      <w:r w:rsidR="00C9138E">
        <w:rPr>
          <w:rFonts w:ascii="Arial" w:hAnsi="Arial" w:cs="Arial"/>
          <w:sz w:val="24"/>
          <w:szCs w:val="24"/>
        </w:rPr>
        <w:t>FSA</w:t>
      </w:r>
      <w:r w:rsidR="008831FB" w:rsidRPr="008831FB">
        <w:rPr>
          <w:rFonts w:ascii="Arial" w:hAnsi="Arial" w:cs="Arial"/>
          <w:sz w:val="24"/>
          <w:szCs w:val="24"/>
        </w:rPr>
        <w:t xml:space="preserve"> stand at Crucial Crew</w:t>
      </w:r>
      <w:r w:rsidR="00C9138E">
        <w:rPr>
          <w:rFonts w:ascii="Arial" w:hAnsi="Arial" w:cs="Arial"/>
          <w:sz w:val="24"/>
          <w:szCs w:val="24"/>
        </w:rPr>
        <w:t>s</w:t>
      </w:r>
      <w:r w:rsidR="008831FB" w:rsidRPr="008831FB">
        <w:rPr>
          <w:rFonts w:ascii="Arial" w:hAnsi="Arial" w:cs="Arial"/>
          <w:sz w:val="24"/>
          <w:szCs w:val="24"/>
        </w:rPr>
        <w:t xml:space="preserve"> and to further aid classroom learning in the important area of food safety</w:t>
      </w:r>
      <w:r w:rsidR="008831FB">
        <w:rPr>
          <w:rFonts w:ascii="Arial" w:hAnsi="Arial" w:cs="Arial"/>
          <w:sz w:val="24"/>
          <w:szCs w:val="24"/>
        </w:rPr>
        <w:t>.</w:t>
      </w:r>
    </w:p>
    <w:p w14:paraId="13D675A9" w14:textId="256C8BEB" w:rsidR="00876507" w:rsidRDefault="00876507" w:rsidP="008831FB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DC7375F" w14:textId="4FE93686" w:rsidR="00C9138E" w:rsidRDefault="00876507" w:rsidP="008831F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F5AF4">
        <w:rPr>
          <w:rFonts w:ascii="Arial" w:hAnsi="Arial" w:cs="Arial"/>
          <w:sz w:val="24"/>
          <w:szCs w:val="24"/>
        </w:rPr>
        <w:t>Included in th</w:t>
      </w:r>
      <w:r>
        <w:rPr>
          <w:rFonts w:ascii="Arial" w:hAnsi="Arial" w:cs="Arial"/>
          <w:sz w:val="24"/>
          <w:szCs w:val="24"/>
        </w:rPr>
        <w:t xml:space="preserve">is </w:t>
      </w:r>
      <w:r w:rsidR="00C9138E">
        <w:rPr>
          <w:rFonts w:ascii="Arial" w:hAnsi="Arial" w:cs="Arial"/>
          <w:sz w:val="24"/>
          <w:szCs w:val="24"/>
        </w:rPr>
        <w:t>p</w:t>
      </w:r>
      <w:r>
        <w:rPr>
          <w:rFonts w:ascii="Arial" w:hAnsi="Arial" w:cs="Arial"/>
          <w:sz w:val="24"/>
          <w:szCs w:val="24"/>
        </w:rPr>
        <w:t>ac</w:t>
      </w:r>
      <w:r w:rsidRPr="00AF5AF4">
        <w:rPr>
          <w:rFonts w:ascii="Arial" w:hAnsi="Arial" w:cs="Arial"/>
          <w:sz w:val="24"/>
          <w:szCs w:val="24"/>
        </w:rPr>
        <w:t xml:space="preserve">k is the Crucial Crew food safety </w:t>
      </w:r>
      <w:hyperlink r:id="rId6" w:history="1">
        <w:r w:rsidRPr="00AF5AF4">
          <w:rPr>
            <w:rStyle w:val="Hyperlink"/>
            <w:rFonts w:ascii="Arial" w:hAnsi="Arial" w:cs="Arial"/>
            <w:sz w:val="24"/>
            <w:szCs w:val="24"/>
          </w:rPr>
          <w:t>KS2 curriculum map</w:t>
        </w:r>
      </w:hyperlink>
      <w:r w:rsidRPr="00AF5AF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to show how the</w:t>
      </w:r>
      <w:r w:rsidR="00C9138E">
        <w:rPr>
          <w:rFonts w:ascii="Arial" w:hAnsi="Arial" w:cs="Arial"/>
          <w:sz w:val="24"/>
          <w:szCs w:val="24"/>
        </w:rPr>
        <w:t xml:space="preserve"> CC</w:t>
      </w:r>
      <w:r>
        <w:rPr>
          <w:rFonts w:ascii="Arial" w:hAnsi="Arial" w:cs="Arial"/>
          <w:sz w:val="24"/>
          <w:szCs w:val="24"/>
        </w:rPr>
        <w:t xml:space="preserve"> session</w:t>
      </w:r>
      <w:r w:rsidRPr="00AF5AF4">
        <w:rPr>
          <w:rFonts w:ascii="Arial" w:hAnsi="Arial" w:cs="Arial"/>
          <w:sz w:val="24"/>
          <w:szCs w:val="24"/>
        </w:rPr>
        <w:t xml:space="preserve"> </w:t>
      </w:r>
      <w:r w:rsidR="00C9138E">
        <w:rPr>
          <w:rFonts w:ascii="Arial" w:hAnsi="Arial" w:cs="Arial"/>
          <w:sz w:val="24"/>
          <w:szCs w:val="24"/>
        </w:rPr>
        <w:t>aligns with</w:t>
      </w:r>
      <w:r w:rsidRPr="00AF5AF4">
        <w:rPr>
          <w:rFonts w:ascii="Arial" w:hAnsi="Arial" w:cs="Arial"/>
          <w:sz w:val="24"/>
          <w:szCs w:val="24"/>
        </w:rPr>
        <w:t xml:space="preserve"> the school curriculum</w:t>
      </w:r>
      <w:r>
        <w:rPr>
          <w:rFonts w:ascii="Arial" w:hAnsi="Arial" w:cs="Arial"/>
          <w:sz w:val="24"/>
          <w:szCs w:val="24"/>
        </w:rPr>
        <w:t xml:space="preserve">. Also, there are details of the </w:t>
      </w:r>
      <w:hyperlink r:id="rId7" w:history="1">
        <w:r w:rsidRPr="00D1074A">
          <w:rPr>
            <w:rStyle w:val="Hyperlink"/>
            <w:rFonts w:ascii="Arial" w:hAnsi="Arial" w:cs="Arial"/>
            <w:sz w:val="24"/>
            <w:szCs w:val="24"/>
          </w:rPr>
          <w:t>learning objectives and outcomes</w:t>
        </w:r>
      </w:hyperlink>
      <w:r>
        <w:rPr>
          <w:rFonts w:ascii="Arial" w:hAnsi="Arial" w:cs="Arial"/>
          <w:sz w:val="24"/>
          <w:szCs w:val="24"/>
        </w:rPr>
        <w:t xml:space="preserve"> that accompany FSA Wales’</w:t>
      </w:r>
      <w:r w:rsidR="00C9138E">
        <w:rPr>
          <w:rFonts w:ascii="Arial" w:hAnsi="Arial" w:cs="Arial"/>
          <w:sz w:val="24"/>
          <w:szCs w:val="24"/>
        </w:rPr>
        <w:t xml:space="preserve"> at Crucial Crews</w:t>
      </w:r>
      <w:r>
        <w:rPr>
          <w:rFonts w:ascii="Arial" w:hAnsi="Arial" w:cs="Arial"/>
          <w:sz w:val="24"/>
          <w:szCs w:val="24"/>
        </w:rPr>
        <w:t xml:space="preserve">.  </w:t>
      </w:r>
    </w:p>
    <w:p w14:paraId="4C9E3D5D" w14:textId="77777777" w:rsidR="00C9138E" w:rsidRDefault="00C9138E" w:rsidP="008831FB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48E2E86" w14:textId="00912A8E" w:rsidR="00D1074A" w:rsidRDefault="00AF5AF4" w:rsidP="008831F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Below are additional learning resources to accompany your food safety teaching.</w:t>
      </w:r>
    </w:p>
    <w:p w14:paraId="1D9B953C" w14:textId="2CE5C6FC" w:rsidR="00D1074A" w:rsidRPr="00D1074A" w:rsidRDefault="00C9138E" w:rsidP="00D1074A">
      <w:pPr>
        <w:spacing w:after="0" w:line="240" w:lineRule="auto"/>
        <w:jc w:val="center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(</w:t>
      </w:r>
      <w:r w:rsidR="00D1074A" w:rsidRPr="00D1074A">
        <w:rPr>
          <w:rFonts w:ascii="Arial" w:hAnsi="Arial" w:cs="Arial"/>
          <w:b/>
          <w:i/>
          <w:sz w:val="24"/>
          <w:szCs w:val="24"/>
        </w:rPr>
        <w:t>Use Ctrl + left-click to open the blue-highlighted links</w:t>
      </w:r>
      <w:r>
        <w:rPr>
          <w:rFonts w:ascii="Arial" w:hAnsi="Arial" w:cs="Arial"/>
          <w:b/>
          <w:i/>
          <w:sz w:val="24"/>
          <w:szCs w:val="24"/>
        </w:rPr>
        <w:t>)</w:t>
      </w:r>
      <w:bookmarkStart w:id="0" w:name="_GoBack"/>
      <w:bookmarkEnd w:id="0"/>
    </w:p>
    <w:p w14:paraId="74B8EE5E" w14:textId="77777777" w:rsidR="008E74C4" w:rsidRPr="008E74C4" w:rsidRDefault="008E74C4" w:rsidP="008E74C4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59D889A" w14:textId="77777777" w:rsidR="002968EE" w:rsidRDefault="002968EE" w:rsidP="008831F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968EE">
        <w:rPr>
          <w:rFonts w:ascii="Arial" w:hAnsi="Arial" w:cs="Arial"/>
          <w:sz w:val="24"/>
          <w:szCs w:val="24"/>
        </w:rPr>
        <w:t xml:space="preserve">Food Standards Agency Wales and Public Health Wales welcome you to </w:t>
      </w:r>
      <w:hyperlink r:id="rId8" w:history="1">
        <w:proofErr w:type="spellStart"/>
        <w:r w:rsidRPr="0073389A">
          <w:rPr>
            <w:rStyle w:val="Hyperlink"/>
            <w:rFonts w:ascii="Arial" w:hAnsi="Arial" w:cs="Arial"/>
            <w:sz w:val="24"/>
            <w:szCs w:val="24"/>
          </w:rPr>
          <w:t>CookinCastle</w:t>
        </w:r>
        <w:proofErr w:type="spellEnd"/>
      </w:hyperlink>
      <w:r w:rsidRPr="002968EE">
        <w:rPr>
          <w:rFonts w:ascii="Arial" w:hAnsi="Arial" w:cs="Arial"/>
          <w:sz w:val="24"/>
          <w:szCs w:val="24"/>
        </w:rPr>
        <w:t>, an interactive game intended to teach and promote healthier eating and good food hygiene practices to children aged ap</w:t>
      </w:r>
      <w:r>
        <w:rPr>
          <w:rFonts w:ascii="Arial" w:hAnsi="Arial" w:cs="Arial"/>
          <w:sz w:val="24"/>
          <w:szCs w:val="24"/>
        </w:rPr>
        <w:t>proximately 8 to 11 years old (Key S</w:t>
      </w:r>
      <w:r w:rsidRPr="002968EE">
        <w:rPr>
          <w:rFonts w:ascii="Arial" w:hAnsi="Arial" w:cs="Arial"/>
          <w:sz w:val="24"/>
          <w:szCs w:val="24"/>
        </w:rPr>
        <w:t>tage 2).</w:t>
      </w:r>
    </w:p>
    <w:p w14:paraId="378E70E9" w14:textId="77777777" w:rsidR="002968EE" w:rsidRDefault="002968EE" w:rsidP="008831FB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E8E62F3" w14:textId="77777777" w:rsidR="008E74C4" w:rsidRDefault="00D1074A" w:rsidP="008831F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</w:t>
      </w:r>
      <w:hyperlink r:id="rId9" w:history="1">
        <w:r w:rsidRPr="00D1074A">
          <w:rPr>
            <w:rStyle w:val="Hyperlink"/>
            <w:rFonts w:ascii="Arial" w:hAnsi="Arial" w:cs="Arial"/>
            <w:sz w:val="24"/>
            <w:szCs w:val="24"/>
          </w:rPr>
          <w:t>FSA website</w:t>
        </w:r>
      </w:hyperlink>
      <w:r>
        <w:rPr>
          <w:rFonts w:ascii="Arial" w:hAnsi="Arial" w:cs="Arial"/>
          <w:sz w:val="24"/>
          <w:szCs w:val="24"/>
        </w:rPr>
        <w:t xml:space="preserve"> provides </w:t>
      </w:r>
      <w:r w:rsidR="008E74C4">
        <w:rPr>
          <w:rFonts w:ascii="Arial" w:hAnsi="Arial" w:cs="Arial"/>
          <w:sz w:val="24"/>
          <w:szCs w:val="24"/>
        </w:rPr>
        <w:t>some backgro</w:t>
      </w:r>
      <w:r>
        <w:rPr>
          <w:rFonts w:ascii="Arial" w:hAnsi="Arial" w:cs="Arial"/>
          <w:sz w:val="24"/>
          <w:szCs w:val="24"/>
        </w:rPr>
        <w:t xml:space="preserve">und information on the work the </w:t>
      </w:r>
      <w:r w:rsidR="00254FEC">
        <w:rPr>
          <w:rFonts w:ascii="Arial" w:hAnsi="Arial" w:cs="Arial"/>
          <w:sz w:val="24"/>
          <w:szCs w:val="24"/>
        </w:rPr>
        <w:t>FSA</w:t>
      </w:r>
      <w:r>
        <w:rPr>
          <w:rFonts w:ascii="Arial" w:hAnsi="Arial" w:cs="Arial"/>
          <w:sz w:val="24"/>
          <w:szCs w:val="24"/>
        </w:rPr>
        <w:t xml:space="preserve"> does</w:t>
      </w:r>
      <w:r w:rsidR="00254FEC">
        <w:rPr>
          <w:rFonts w:ascii="Arial" w:hAnsi="Arial" w:cs="Arial"/>
          <w:sz w:val="24"/>
          <w:szCs w:val="24"/>
        </w:rPr>
        <w:t>.</w:t>
      </w:r>
    </w:p>
    <w:p w14:paraId="7241EDF9" w14:textId="77777777" w:rsidR="004553E3" w:rsidRDefault="004553E3" w:rsidP="007B154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F7AAD93" w14:textId="0353517C" w:rsidR="00C9138E" w:rsidRDefault="00D1074A" w:rsidP="00C9138E">
      <w:pPr>
        <w:spacing w:after="0" w:line="240" w:lineRule="auto"/>
        <w:rPr>
          <w:rFonts w:ascii="Arial" w:hAnsi="Arial" w:cs="Arial"/>
          <w:sz w:val="24"/>
          <w:szCs w:val="24"/>
          <w:lang w:val="en"/>
        </w:rPr>
      </w:pPr>
      <w:r>
        <w:rPr>
          <w:rFonts w:ascii="Arial" w:hAnsi="Arial" w:cs="Arial"/>
          <w:sz w:val="24"/>
          <w:szCs w:val="24"/>
        </w:rPr>
        <w:t xml:space="preserve">The </w:t>
      </w:r>
      <w:hyperlink r:id="rId10" w:history="1">
        <w:r w:rsidRPr="00D1074A">
          <w:rPr>
            <w:rStyle w:val="Hyperlink"/>
            <w:rFonts w:ascii="Arial" w:hAnsi="Arial" w:cs="Arial"/>
            <w:sz w:val="24"/>
            <w:szCs w:val="24"/>
          </w:rPr>
          <w:t>FSA YouT</w:t>
        </w:r>
        <w:r w:rsidR="007B1542" w:rsidRPr="00D1074A">
          <w:rPr>
            <w:rStyle w:val="Hyperlink"/>
            <w:rFonts w:ascii="Arial" w:hAnsi="Arial" w:cs="Arial"/>
            <w:sz w:val="24"/>
            <w:szCs w:val="24"/>
          </w:rPr>
          <w:t xml:space="preserve">ube </w:t>
        </w:r>
        <w:r w:rsidRPr="00D1074A">
          <w:rPr>
            <w:rStyle w:val="Hyperlink"/>
            <w:rFonts w:ascii="Arial" w:hAnsi="Arial" w:cs="Arial"/>
            <w:sz w:val="24"/>
            <w:szCs w:val="24"/>
          </w:rPr>
          <w:t>channel</w:t>
        </w:r>
      </w:hyperlink>
      <w:r w:rsidR="007B1542" w:rsidRPr="007B1542">
        <w:rPr>
          <w:rFonts w:ascii="Arial" w:hAnsi="Arial" w:cs="Arial"/>
          <w:sz w:val="24"/>
          <w:szCs w:val="24"/>
        </w:rPr>
        <w:t xml:space="preserve"> </w:t>
      </w:r>
      <w:r w:rsidR="007B1542" w:rsidRPr="007B1542">
        <w:rPr>
          <w:rFonts w:ascii="Arial" w:hAnsi="Arial" w:cs="Arial"/>
          <w:sz w:val="24"/>
          <w:szCs w:val="24"/>
          <w:lang w:val="en"/>
        </w:rPr>
        <w:t>has a series of short food safety videos, sh</w:t>
      </w:r>
      <w:r>
        <w:rPr>
          <w:rFonts w:ascii="Arial" w:hAnsi="Arial" w:cs="Arial"/>
          <w:sz w:val="24"/>
          <w:szCs w:val="24"/>
          <w:lang w:val="en"/>
        </w:rPr>
        <w:t>owing you how to keep food safe and also covers</w:t>
      </w:r>
      <w:r w:rsidR="00C2319D">
        <w:rPr>
          <w:rFonts w:ascii="Arial" w:hAnsi="Arial" w:cs="Arial"/>
          <w:sz w:val="24"/>
          <w:szCs w:val="24"/>
          <w:lang w:val="en"/>
        </w:rPr>
        <w:t xml:space="preserve"> the food hygiene 4 C’s of</w:t>
      </w:r>
      <w:r>
        <w:rPr>
          <w:rFonts w:ascii="Arial" w:hAnsi="Arial" w:cs="Arial"/>
          <w:sz w:val="24"/>
          <w:szCs w:val="24"/>
          <w:lang w:val="en"/>
        </w:rPr>
        <w:t xml:space="preserve"> </w:t>
      </w:r>
      <w:r w:rsidR="007B1542" w:rsidRPr="007B1542">
        <w:rPr>
          <w:rFonts w:ascii="Arial" w:hAnsi="Arial" w:cs="Arial"/>
          <w:sz w:val="24"/>
          <w:szCs w:val="24"/>
          <w:lang w:val="en"/>
        </w:rPr>
        <w:t>cross-contamination, cleaning, chilling and cooking</w:t>
      </w:r>
      <w:r>
        <w:rPr>
          <w:rFonts w:ascii="Arial" w:hAnsi="Arial" w:cs="Arial"/>
          <w:sz w:val="24"/>
          <w:szCs w:val="24"/>
          <w:lang w:val="en"/>
        </w:rPr>
        <w:t>.</w:t>
      </w:r>
    </w:p>
    <w:p w14:paraId="2E69A20B" w14:textId="77777777" w:rsidR="00C9138E" w:rsidRPr="00C9138E" w:rsidRDefault="00C9138E" w:rsidP="00C9138E">
      <w:pPr>
        <w:spacing w:after="0" w:line="240" w:lineRule="auto"/>
        <w:rPr>
          <w:rFonts w:ascii="Arial" w:hAnsi="Arial" w:cs="Arial"/>
          <w:sz w:val="24"/>
          <w:szCs w:val="24"/>
          <w:lang w:val="en"/>
        </w:rPr>
      </w:pPr>
    </w:p>
    <w:p w14:paraId="08E4A28B" w14:textId="6DA509ED" w:rsidR="00E31BF2" w:rsidRDefault="00B37EB0" w:rsidP="00B37EB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Also, below are some</w:t>
      </w:r>
      <w:r w:rsidR="00C2319D">
        <w:rPr>
          <w:rFonts w:ascii="Arial" w:hAnsi="Arial" w:cs="Arial"/>
          <w:sz w:val="24"/>
          <w:szCs w:val="24"/>
        </w:rPr>
        <w:t xml:space="preserve"> a</w:t>
      </w:r>
      <w:r w:rsidR="00D1074A">
        <w:rPr>
          <w:rFonts w:ascii="Arial" w:hAnsi="Arial" w:cs="Arial"/>
          <w:sz w:val="24"/>
          <w:szCs w:val="24"/>
        </w:rPr>
        <w:t xml:space="preserve">dditional </w:t>
      </w:r>
      <w:r w:rsidR="00B95417">
        <w:rPr>
          <w:rFonts w:ascii="Arial" w:hAnsi="Arial" w:cs="Arial"/>
          <w:sz w:val="24"/>
          <w:szCs w:val="24"/>
        </w:rPr>
        <w:t>links containing information</w:t>
      </w:r>
      <w:r w:rsidR="00C2319D">
        <w:rPr>
          <w:rFonts w:ascii="Arial" w:hAnsi="Arial" w:cs="Arial"/>
          <w:sz w:val="24"/>
          <w:szCs w:val="24"/>
        </w:rPr>
        <w:t xml:space="preserve"> and educational resources</w:t>
      </w:r>
      <w:r w:rsidR="00B95417">
        <w:rPr>
          <w:rFonts w:ascii="Arial" w:hAnsi="Arial" w:cs="Arial"/>
          <w:sz w:val="24"/>
          <w:szCs w:val="24"/>
        </w:rPr>
        <w:t xml:space="preserve"> that can enhance further classroom</w:t>
      </w:r>
      <w:r w:rsidR="00C9138E">
        <w:rPr>
          <w:rFonts w:ascii="Arial" w:hAnsi="Arial" w:cs="Arial"/>
          <w:sz w:val="24"/>
          <w:szCs w:val="24"/>
        </w:rPr>
        <w:t>-</w:t>
      </w:r>
      <w:r w:rsidR="00B95417">
        <w:rPr>
          <w:rFonts w:ascii="Arial" w:hAnsi="Arial" w:cs="Arial"/>
          <w:sz w:val="24"/>
          <w:szCs w:val="24"/>
        </w:rPr>
        <w:t>based learning on food hygiene and the 4 Cs.</w:t>
      </w:r>
    </w:p>
    <w:p w14:paraId="463C74A2" w14:textId="5604003F" w:rsidR="00E31BF2" w:rsidRDefault="00E31BF2" w:rsidP="00E31BF2">
      <w:pPr>
        <w:spacing w:after="0" w:line="240" w:lineRule="auto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Please note:</w:t>
      </w:r>
      <w:r w:rsidRPr="008E74C4">
        <w:rPr>
          <w:rFonts w:ascii="Arial" w:hAnsi="Arial" w:cs="Arial"/>
          <w:i/>
          <w:sz w:val="24"/>
          <w:szCs w:val="24"/>
        </w:rPr>
        <w:t xml:space="preserve"> </w:t>
      </w:r>
      <w:r w:rsidR="00876507">
        <w:rPr>
          <w:rFonts w:ascii="Arial" w:hAnsi="Arial" w:cs="Arial"/>
          <w:i/>
          <w:sz w:val="24"/>
          <w:szCs w:val="24"/>
        </w:rPr>
        <w:t xml:space="preserve">some of </w:t>
      </w:r>
      <w:r w:rsidRPr="008E74C4">
        <w:rPr>
          <w:rFonts w:ascii="Arial" w:hAnsi="Arial" w:cs="Arial"/>
          <w:i/>
          <w:sz w:val="24"/>
          <w:szCs w:val="24"/>
        </w:rPr>
        <w:t>the links</w:t>
      </w:r>
      <w:r w:rsidR="00B37EB0">
        <w:rPr>
          <w:rFonts w:ascii="Arial" w:hAnsi="Arial" w:cs="Arial"/>
          <w:i/>
          <w:sz w:val="24"/>
          <w:szCs w:val="24"/>
        </w:rPr>
        <w:t xml:space="preserve"> </w:t>
      </w:r>
      <w:r w:rsidRPr="008E74C4">
        <w:rPr>
          <w:rFonts w:ascii="Arial" w:hAnsi="Arial" w:cs="Arial"/>
          <w:i/>
          <w:sz w:val="24"/>
          <w:szCs w:val="24"/>
        </w:rPr>
        <w:t>are not to the FSA website and therefore may not be provided in a bilingual format.</w:t>
      </w:r>
    </w:p>
    <w:p w14:paraId="2B7B5D01" w14:textId="1D1D5688" w:rsidR="00876507" w:rsidRDefault="00876507" w:rsidP="00E31BF2">
      <w:pPr>
        <w:spacing w:after="0" w:line="240" w:lineRule="auto"/>
        <w:rPr>
          <w:rFonts w:ascii="Arial" w:hAnsi="Arial" w:cs="Arial"/>
          <w:i/>
          <w:sz w:val="24"/>
          <w:szCs w:val="24"/>
        </w:rPr>
      </w:pPr>
    </w:p>
    <w:p w14:paraId="3FBC419F" w14:textId="342E4B0D" w:rsidR="00C2319D" w:rsidRPr="00C2319D" w:rsidRDefault="00C2319D" w:rsidP="00E31BF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2319D">
        <w:rPr>
          <w:rFonts w:ascii="Arial" w:hAnsi="Arial" w:cs="Arial"/>
          <w:sz w:val="24"/>
          <w:szCs w:val="24"/>
        </w:rPr>
        <w:t>How to cook meat safely and how to prevent contamination of meat</w:t>
      </w:r>
      <w:r>
        <w:rPr>
          <w:rFonts w:ascii="Arial" w:hAnsi="Arial" w:cs="Arial"/>
          <w:sz w:val="24"/>
          <w:szCs w:val="24"/>
        </w:rPr>
        <w:t>:</w:t>
      </w:r>
    </w:p>
    <w:p w14:paraId="27F7F32D" w14:textId="16262A20" w:rsidR="007B1542" w:rsidRDefault="00A65696" w:rsidP="00BD1E10">
      <w:pPr>
        <w:spacing w:after="0" w:line="240" w:lineRule="auto"/>
        <w:rPr>
          <w:rFonts w:ascii="Arial" w:hAnsi="Arial" w:cs="Arial"/>
          <w:sz w:val="24"/>
          <w:szCs w:val="24"/>
        </w:rPr>
      </w:pPr>
      <w:hyperlink r:id="rId11" w:history="1">
        <w:r w:rsidR="00876507" w:rsidRPr="007C2E5A">
          <w:rPr>
            <w:rStyle w:val="Hyperlink"/>
            <w:rFonts w:ascii="Arial" w:hAnsi="Arial" w:cs="Arial"/>
            <w:sz w:val="24"/>
            <w:szCs w:val="24"/>
          </w:rPr>
          <w:t>https://beta.food.gov.uk/safety-hygiene/cooking-your-food?navref=main</w:t>
        </w:r>
      </w:hyperlink>
    </w:p>
    <w:p w14:paraId="3E5BC605" w14:textId="77777777" w:rsidR="00876507" w:rsidRDefault="00876507" w:rsidP="00BD1E10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7809F7D" w14:textId="122B1883" w:rsidR="00876507" w:rsidRDefault="00876507" w:rsidP="00BD1E1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76507">
        <w:rPr>
          <w:rFonts w:ascii="Arial" w:hAnsi="Arial" w:cs="Arial"/>
          <w:sz w:val="24"/>
          <w:szCs w:val="24"/>
        </w:rPr>
        <w:t>How to chill, freeze and defrost food safely</w:t>
      </w:r>
      <w:r w:rsidR="00C2319D">
        <w:rPr>
          <w:rFonts w:ascii="Arial" w:hAnsi="Arial" w:cs="Arial"/>
          <w:sz w:val="24"/>
          <w:szCs w:val="24"/>
        </w:rPr>
        <w:t>:</w:t>
      </w:r>
    </w:p>
    <w:p w14:paraId="73948DB4" w14:textId="61C87991" w:rsidR="00876507" w:rsidRDefault="00A65696" w:rsidP="00BD1E10">
      <w:pPr>
        <w:spacing w:after="0" w:line="240" w:lineRule="auto"/>
        <w:rPr>
          <w:rFonts w:ascii="Arial" w:hAnsi="Arial" w:cs="Arial"/>
          <w:sz w:val="24"/>
          <w:szCs w:val="24"/>
        </w:rPr>
      </w:pPr>
      <w:hyperlink r:id="rId12" w:history="1">
        <w:r w:rsidR="00876507" w:rsidRPr="007C2E5A">
          <w:rPr>
            <w:rStyle w:val="Hyperlink"/>
            <w:rFonts w:ascii="Arial" w:hAnsi="Arial" w:cs="Arial"/>
            <w:sz w:val="24"/>
            <w:szCs w:val="24"/>
          </w:rPr>
          <w:t>https://beta.food.gov.uk/safety-hygiene/chilling?navref=main</w:t>
        </w:r>
      </w:hyperlink>
    </w:p>
    <w:p w14:paraId="62ECA204" w14:textId="78BE1F0C" w:rsidR="00876507" w:rsidRDefault="00876507" w:rsidP="00BD1E10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0B9FC88" w14:textId="40C0426A" w:rsidR="00C2319D" w:rsidRDefault="00C2319D" w:rsidP="00BD1E1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2319D">
        <w:rPr>
          <w:rFonts w:ascii="Arial" w:hAnsi="Arial" w:cs="Arial"/>
          <w:sz w:val="24"/>
          <w:szCs w:val="24"/>
        </w:rPr>
        <w:t>How to clean hands, equipment and surfaces to prevent harmful bacteria from spreading onto food</w:t>
      </w:r>
      <w:r>
        <w:rPr>
          <w:rFonts w:ascii="Arial" w:hAnsi="Arial" w:cs="Arial"/>
          <w:sz w:val="24"/>
          <w:szCs w:val="24"/>
        </w:rPr>
        <w:t>:</w:t>
      </w:r>
    </w:p>
    <w:p w14:paraId="25AADF66" w14:textId="2B105456" w:rsidR="00876507" w:rsidRDefault="00A65696" w:rsidP="00BD1E10">
      <w:pPr>
        <w:spacing w:after="0" w:line="240" w:lineRule="auto"/>
        <w:rPr>
          <w:rFonts w:ascii="Arial" w:hAnsi="Arial" w:cs="Arial"/>
          <w:sz w:val="24"/>
          <w:szCs w:val="24"/>
        </w:rPr>
      </w:pPr>
      <w:hyperlink r:id="rId13" w:history="1">
        <w:r w:rsidR="00876507" w:rsidRPr="007C2E5A">
          <w:rPr>
            <w:rStyle w:val="Hyperlink"/>
            <w:rFonts w:ascii="Arial" w:hAnsi="Arial" w:cs="Arial"/>
            <w:sz w:val="24"/>
            <w:szCs w:val="24"/>
          </w:rPr>
          <w:t>https://beta.food.gov.uk/safety-hygiene/cleaning?navref=main</w:t>
        </w:r>
      </w:hyperlink>
    </w:p>
    <w:p w14:paraId="2C803BC3" w14:textId="4DCC0866" w:rsidR="00876507" w:rsidRDefault="00876507" w:rsidP="00BD1E10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76B0BDF" w14:textId="3E3744F8" w:rsidR="00C2319D" w:rsidRDefault="00C2319D" w:rsidP="00BD1E1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2319D">
        <w:rPr>
          <w:rFonts w:ascii="Arial" w:hAnsi="Arial" w:cs="Arial"/>
          <w:sz w:val="24"/>
          <w:szCs w:val="24"/>
        </w:rPr>
        <w:t>How to avoid cross-contamination by following simple practices in the preparation and handling of food products</w:t>
      </w:r>
      <w:r>
        <w:rPr>
          <w:rFonts w:ascii="Arial" w:hAnsi="Arial" w:cs="Arial"/>
          <w:sz w:val="24"/>
          <w:szCs w:val="24"/>
        </w:rPr>
        <w:t>:</w:t>
      </w:r>
    </w:p>
    <w:p w14:paraId="214BB0D8" w14:textId="77777777" w:rsidR="00C9138E" w:rsidRDefault="00A65696" w:rsidP="00BD1E10">
      <w:pPr>
        <w:spacing w:after="0" w:line="240" w:lineRule="auto"/>
        <w:rPr>
          <w:rFonts w:ascii="Arial" w:hAnsi="Arial" w:cs="Arial"/>
          <w:sz w:val="24"/>
          <w:szCs w:val="24"/>
        </w:rPr>
      </w:pPr>
      <w:hyperlink r:id="rId14" w:history="1">
        <w:r w:rsidR="00876507" w:rsidRPr="007C2E5A">
          <w:rPr>
            <w:rStyle w:val="Hyperlink"/>
            <w:rFonts w:ascii="Arial" w:hAnsi="Arial" w:cs="Arial"/>
            <w:sz w:val="24"/>
            <w:szCs w:val="24"/>
          </w:rPr>
          <w:t>https://beta.food.gov.uk/safety-hygiene/avoiding-cross-contamination?navref=main</w:t>
        </w:r>
      </w:hyperlink>
    </w:p>
    <w:p w14:paraId="63717ACB" w14:textId="77777777" w:rsidR="00C9138E" w:rsidRDefault="00C9138E" w:rsidP="00BD1E10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8E61CE8" w14:textId="5F4E8C84" w:rsidR="00BD1E10" w:rsidRPr="00BD1E10" w:rsidRDefault="007B1542" w:rsidP="00BD1E1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D1E10">
        <w:rPr>
          <w:rFonts w:ascii="Arial" w:hAnsi="Arial" w:cs="Arial"/>
          <w:sz w:val="24"/>
          <w:szCs w:val="24"/>
        </w:rPr>
        <w:t>Ten Ways to prevent food poisoning</w:t>
      </w:r>
      <w:r w:rsidR="00C2319D">
        <w:rPr>
          <w:rFonts w:ascii="Arial" w:hAnsi="Arial" w:cs="Arial"/>
          <w:sz w:val="24"/>
          <w:szCs w:val="24"/>
        </w:rPr>
        <w:t>:</w:t>
      </w:r>
    </w:p>
    <w:p w14:paraId="3EEFDA9B" w14:textId="77777777" w:rsidR="007B1542" w:rsidRPr="00BD1E10" w:rsidRDefault="00A65696" w:rsidP="00BD1E10">
      <w:pPr>
        <w:spacing w:after="0" w:line="240" w:lineRule="auto"/>
        <w:rPr>
          <w:rFonts w:ascii="Arial" w:hAnsi="Arial" w:cs="Arial"/>
          <w:sz w:val="24"/>
          <w:szCs w:val="24"/>
        </w:rPr>
      </w:pPr>
      <w:hyperlink r:id="rId15" w:history="1">
        <w:r w:rsidR="007B1542" w:rsidRPr="00BD1E10">
          <w:rPr>
            <w:rStyle w:val="Hyperlink"/>
            <w:rFonts w:ascii="Arial" w:hAnsi="Arial" w:cs="Arial"/>
            <w:sz w:val="24"/>
            <w:szCs w:val="24"/>
          </w:rPr>
          <w:t>http://www.nhs.uk/Livewell/homehygiene/Pages/Foodpoisoningtips.aspx</w:t>
        </w:r>
      </w:hyperlink>
    </w:p>
    <w:p w14:paraId="12A23C7C" w14:textId="77777777" w:rsidR="00BD1E10" w:rsidRDefault="00BD1E10" w:rsidP="00BD1E10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AF3EE09" w14:textId="4C23D4F6" w:rsidR="00BD1E10" w:rsidRPr="00BD1E10" w:rsidRDefault="00BD1E10" w:rsidP="00BD1E10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Home Hygiene Self-</w:t>
      </w:r>
      <w:r w:rsidRPr="00BD1E10">
        <w:rPr>
          <w:rFonts w:ascii="Arial" w:hAnsi="Arial" w:cs="Arial"/>
          <w:sz w:val="24"/>
          <w:szCs w:val="24"/>
        </w:rPr>
        <w:t>assessment tool</w:t>
      </w:r>
      <w:r w:rsidR="00C2319D">
        <w:rPr>
          <w:rFonts w:ascii="Arial" w:hAnsi="Arial" w:cs="Arial"/>
          <w:sz w:val="24"/>
          <w:szCs w:val="24"/>
        </w:rPr>
        <w:t>:</w:t>
      </w:r>
    </w:p>
    <w:p w14:paraId="4AFF8571" w14:textId="77777777" w:rsidR="007B1542" w:rsidRPr="003F644C" w:rsidRDefault="00A65696" w:rsidP="00BD1E10">
      <w:pPr>
        <w:spacing w:after="0" w:line="240" w:lineRule="auto"/>
        <w:rPr>
          <w:rFonts w:ascii="Arial" w:hAnsi="Arial" w:cs="Arial"/>
          <w:sz w:val="24"/>
          <w:szCs w:val="24"/>
        </w:rPr>
      </w:pPr>
      <w:hyperlink r:id="rId16" w:history="1">
        <w:r w:rsidR="00BD1E10" w:rsidRPr="00BD1E10">
          <w:rPr>
            <w:rStyle w:val="Hyperlink"/>
            <w:rFonts w:ascii="Arial" w:hAnsi="Arial" w:cs="Arial"/>
            <w:sz w:val="24"/>
            <w:szCs w:val="24"/>
          </w:rPr>
          <w:t>http://www.nhs.uk/Tools/Pages/Healthyhome.aspx</w:t>
        </w:r>
      </w:hyperlink>
    </w:p>
    <w:sectPr w:rsidR="007B1542" w:rsidRPr="003F644C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4E029D" w14:textId="77777777" w:rsidR="00A65696" w:rsidRDefault="00A65696" w:rsidP="00D1074A">
      <w:pPr>
        <w:spacing w:after="0" w:line="240" w:lineRule="auto"/>
      </w:pPr>
      <w:r>
        <w:separator/>
      </w:r>
    </w:p>
  </w:endnote>
  <w:endnote w:type="continuationSeparator" w:id="0">
    <w:p w14:paraId="47136A72" w14:textId="77777777" w:rsidR="00A65696" w:rsidRDefault="00A65696" w:rsidP="00D107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92C15F" w14:textId="77777777" w:rsidR="009A05EF" w:rsidRDefault="009A05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24793B" w14:textId="77777777" w:rsidR="009A05EF" w:rsidRDefault="009A05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D3AA5" w14:textId="77777777" w:rsidR="009A05EF" w:rsidRDefault="009A05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D08240" w14:textId="77777777" w:rsidR="00A65696" w:rsidRDefault="00A65696" w:rsidP="00D1074A">
      <w:pPr>
        <w:spacing w:after="0" w:line="240" w:lineRule="auto"/>
      </w:pPr>
      <w:r>
        <w:separator/>
      </w:r>
    </w:p>
  </w:footnote>
  <w:footnote w:type="continuationSeparator" w:id="0">
    <w:p w14:paraId="43BFE355" w14:textId="77777777" w:rsidR="00A65696" w:rsidRDefault="00A65696" w:rsidP="00D107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6BEF2" w14:textId="074BB5AC" w:rsidR="002968EE" w:rsidRDefault="00A65696">
    <w:pPr>
      <w:pStyle w:val="Header"/>
    </w:pPr>
    <w:r>
      <w:rPr>
        <w:noProof/>
      </w:rPr>
      <w:pict w14:anchorId="7E8544E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27751751" o:spid="_x0000_s2051" type="#_x0000_t75" alt="/Users/james/Desktop/Bollo assets/Teachers Pack 2018/FSA 4Cs 2018 vertical watermark.png" style="position:absolute;margin-left:0;margin-top:0;width:123.85pt;height:697.5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FSA 4Cs 2018 vertical watermark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883CBF" w14:textId="2045A2FB" w:rsidR="002968EE" w:rsidRDefault="00A65696">
    <w:pPr>
      <w:pStyle w:val="Header"/>
    </w:pPr>
    <w:r>
      <w:rPr>
        <w:noProof/>
      </w:rPr>
      <w:pict w14:anchorId="2A8A478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27751752" o:spid="_x0000_s2050" type="#_x0000_t75" alt="/Users/james/Desktop/Bollo assets/Teachers Pack 2018/FSA 4Cs 2018 vertical watermark.png" style="position:absolute;margin-left:0;margin-top:0;width:123.85pt;height:697.5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FSA 4Cs 2018 vertical watermark" gain="19661f" blacklevel="22938f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F7A5A6" w14:textId="4077F13F" w:rsidR="002968EE" w:rsidRDefault="00A65696">
    <w:pPr>
      <w:pStyle w:val="Header"/>
    </w:pPr>
    <w:r>
      <w:rPr>
        <w:noProof/>
      </w:rPr>
      <w:pict w14:anchorId="546EC90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27751750" o:spid="_x0000_s2049" type="#_x0000_t75" alt="/Users/james/Desktop/Bollo assets/Teachers Pack 2018/FSA 4Cs 2018 vertical watermark.png" style="position:absolute;margin-left:0;margin-top:0;width:123.85pt;height:697.5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FSA 4Cs 2018 vertical watermark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31FB"/>
    <w:rsid w:val="000C32AA"/>
    <w:rsid w:val="000F33FE"/>
    <w:rsid w:val="00120ED2"/>
    <w:rsid w:val="001617B1"/>
    <w:rsid w:val="001923D4"/>
    <w:rsid w:val="00217478"/>
    <w:rsid w:val="00254FEC"/>
    <w:rsid w:val="002968EE"/>
    <w:rsid w:val="002D3564"/>
    <w:rsid w:val="002F49E7"/>
    <w:rsid w:val="003F644C"/>
    <w:rsid w:val="004226FF"/>
    <w:rsid w:val="004553E3"/>
    <w:rsid w:val="004D4F27"/>
    <w:rsid w:val="00557A06"/>
    <w:rsid w:val="00597168"/>
    <w:rsid w:val="00683646"/>
    <w:rsid w:val="0073389A"/>
    <w:rsid w:val="007B1542"/>
    <w:rsid w:val="00835152"/>
    <w:rsid w:val="00876507"/>
    <w:rsid w:val="008831FB"/>
    <w:rsid w:val="008924F5"/>
    <w:rsid w:val="008D7E74"/>
    <w:rsid w:val="008E74C4"/>
    <w:rsid w:val="00942B38"/>
    <w:rsid w:val="00942C55"/>
    <w:rsid w:val="009A05EF"/>
    <w:rsid w:val="00A65696"/>
    <w:rsid w:val="00AF5AF4"/>
    <w:rsid w:val="00B14D6B"/>
    <w:rsid w:val="00B37EB0"/>
    <w:rsid w:val="00B84B1D"/>
    <w:rsid w:val="00B907F2"/>
    <w:rsid w:val="00B95417"/>
    <w:rsid w:val="00BD1E10"/>
    <w:rsid w:val="00C054FC"/>
    <w:rsid w:val="00C2319D"/>
    <w:rsid w:val="00C9138E"/>
    <w:rsid w:val="00CA2EEC"/>
    <w:rsid w:val="00CE5167"/>
    <w:rsid w:val="00D1074A"/>
    <w:rsid w:val="00DC4073"/>
    <w:rsid w:val="00E31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7AE140C8"/>
  <w15:docId w15:val="{68D7C8C8-8B87-4792-B324-DA7D15480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E74C4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B1542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107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074A"/>
  </w:style>
  <w:style w:type="paragraph" w:styleId="Footer">
    <w:name w:val="footer"/>
    <w:basedOn w:val="Normal"/>
    <w:link w:val="FooterChar"/>
    <w:uiPriority w:val="99"/>
    <w:unhideWhenUsed/>
    <w:rsid w:val="00D107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074A"/>
  </w:style>
  <w:style w:type="character" w:styleId="UnresolvedMention">
    <w:name w:val="Unresolved Mention"/>
    <w:basedOn w:val="DefaultParagraphFont"/>
    <w:uiPriority w:val="99"/>
    <w:semiHidden/>
    <w:unhideWhenUsed/>
    <w:rsid w:val="00AF5AF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okincastlewales.co.uk/" TargetMode="External"/><Relationship Id="rId13" Type="http://schemas.openxmlformats.org/officeDocument/2006/relationships/hyperlink" Target="https://beta.food.gov.uk/safety-hygiene/cleaning?navref=main" TargetMode="External"/><Relationship Id="rId18" Type="http://schemas.openxmlformats.org/officeDocument/2006/relationships/header" Target="header2.xml"/><Relationship Id="rId3" Type="http://schemas.openxmlformats.org/officeDocument/2006/relationships/webSettings" Target="webSettings.xml"/><Relationship Id="rId21" Type="http://schemas.openxmlformats.org/officeDocument/2006/relationships/header" Target="header3.xml"/><Relationship Id="rId7" Type="http://schemas.openxmlformats.org/officeDocument/2006/relationships/hyperlink" Target="file:///C:\Users\peter_000\Desktop\Teachers%20Pack%202018\Teachers%20Pack%202015%20Last%20Version\Documents\learning-objectives-and-outcomes.doc" TargetMode="External"/><Relationship Id="rId12" Type="http://schemas.openxmlformats.org/officeDocument/2006/relationships/hyperlink" Target="https://beta.food.gov.uk/safety-hygiene/chilling?navref=main" TargetMode="External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://www.nhs.uk/Tools/Pages/Healthyhome.aspx" TargetMode="External"/><Relationship Id="rId20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hyperlink" Target="file:///C:\Users\peter_000\Desktop\Teachers%20Pack%202018\Teachers%20Pack%202015%20Last%20Version\Documents\curriculum-map-ks2.doc" TargetMode="External"/><Relationship Id="rId11" Type="http://schemas.openxmlformats.org/officeDocument/2006/relationships/hyperlink" Target="https://beta.food.gov.uk/safety-hygiene/cooking-your-food?navref=main" TargetMode="External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://www.nhs.uk/Livewell/homehygiene/Pages/Foodpoisoningtips.aspx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youtube.com/user/FoodStandardsAgency" TargetMode="External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http://www.food.gov.uk/wales/about-fsa-wales/" TargetMode="External"/><Relationship Id="rId14" Type="http://schemas.openxmlformats.org/officeDocument/2006/relationships/hyperlink" Target="https://beta.food.gov.uk/safety-hygiene/avoiding-cross-contamination?navref=main" TargetMode="External"/><Relationship Id="rId22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Food Standards Agency</Company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Reilly, Vicki</dc:creator>
  <cp:lastModifiedBy>PAGE, James</cp:lastModifiedBy>
  <cp:revision>4</cp:revision>
  <dcterms:created xsi:type="dcterms:W3CDTF">2018-04-13T13:46:00Z</dcterms:created>
  <dcterms:modified xsi:type="dcterms:W3CDTF">2018-06-12T23:24:00Z</dcterms:modified>
</cp:coreProperties>
</file>